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E1D" w:rsidRDefault="00A2128E" w:rsidP="00D344D3">
      <w:pPr>
        <w:pStyle w:val="2"/>
        <w:jc w:val="center"/>
        <w:rPr>
          <w:b/>
          <w:sz w:val="24"/>
        </w:rPr>
      </w:pPr>
      <w:r w:rsidRPr="00A2128E">
        <w:rPr>
          <w:b/>
          <w:sz w:val="24"/>
        </w:rPr>
        <w:t>ПОРЯДОК И УСЛОВИЯ ОКАЗАНИЯ СРОЧНЫХ СОЦИАЛЬНЫХ УСЛУГ</w:t>
      </w:r>
      <w:bookmarkStart w:id="0" w:name="_GoBack"/>
      <w:bookmarkEnd w:id="0"/>
    </w:p>
    <w:p w:rsidR="00A2128E" w:rsidRPr="00A2128E" w:rsidRDefault="00A2128E" w:rsidP="00A2128E"/>
    <w:p w:rsidR="006C5E31" w:rsidRPr="006C5E31" w:rsidRDefault="00A2128E" w:rsidP="006C5E31">
      <w:pPr>
        <w:widowControl/>
        <w:tabs>
          <w:tab w:val="left" w:pos="2411"/>
        </w:tabs>
        <w:spacing w:afterAutospacing="1"/>
        <w:ind w:firstLine="567"/>
        <w:jc w:val="both"/>
        <w:rPr>
          <w:rFonts w:ascii="Times New Roman CYR" w:eastAsia="Times New Roman" w:hAnsi="Times New Roman CYR" w:cs="Times New Roman CYR"/>
          <w:color w:val="auto"/>
          <w:sz w:val="28"/>
          <w:lang w:bidi="ar-SA"/>
        </w:rPr>
      </w:pPr>
      <w:r>
        <w:rPr>
          <w:rFonts w:ascii="Times New Roman CYR" w:eastAsia="Times New Roman" w:hAnsi="Times New Roman CYR" w:cs="Times New Roman CYR"/>
          <w:color w:val="auto"/>
          <w:sz w:val="28"/>
          <w:lang w:bidi="ar-SA"/>
        </w:rPr>
        <w:t>С</w:t>
      </w:r>
      <w:r w:rsidR="006C5E31" w:rsidRPr="006C5E31">
        <w:rPr>
          <w:rFonts w:ascii="Times New Roman CYR" w:eastAsia="Times New Roman" w:hAnsi="Times New Roman CYR" w:cs="Times New Roman CYR"/>
          <w:color w:val="auto"/>
          <w:sz w:val="28"/>
          <w:lang w:bidi="ar-SA"/>
        </w:rPr>
        <w:t>рочные социальные услуги</w:t>
      </w:r>
      <w:r>
        <w:rPr>
          <w:rFonts w:ascii="Times New Roman CYR" w:eastAsia="Times New Roman" w:hAnsi="Times New Roman CYR" w:cs="Times New Roman CYR"/>
          <w:color w:val="auto"/>
          <w:sz w:val="28"/>
          <w:lang w:bidi="ar-SA"/>
        </w:rPr>
        <w:t xml:space="preserve"> предоставляет отделение</w:t>
      </w:r>
      <w:r w:rsidR="006C5E31" w:rsidRPr="006C5E31">
        <w:rPr>
          <w:rFonts w:ascii="Times New Roman CYR" w:eastAsia="Times New Roman" w:hAnsi="Times New Roman CYR" w:cs="Times New Roman CYR"/>
          <w:color w:val="auto"/>
          <w:sz w:val="28"/>
          <w:lang w:bidi="ar-SA"/>
        </w:rPr>
        <w:t xml:space="preserve"> </w:t>
      </w:r>
      <w:r w:rsidRPr="006C5E31">
        <w:rPr>
          <w:rFonts w:ascii="Times New Roman" w:eastAsia="Times New Roman" w:hAnsi="Times New Roman" w:cs="Times New Roman"/>
          <w:bCs/>
          <w:color w:val="auto"/>
          <w:sz w:val="28"/>
          <w:lang w:bidi="ar-SA"/>
        </w:rPr>
        <w:t>срочного социального обслуживания</w:t>
      </w:r>
      <w:r w:rsidR="006C5E31" w:rsidRPr="006C5E31">
        <w:rPr>
          <w:rFonts w:ascii="Times New Roman CYR" w:eastAsia="Times New Roman" w:hAnsi="Times New Roman CYR" w:cs="Times New Roman CYR"/>
          <w:color w:val="auto"/>
          <w:sz w:val="28"/>
          <w:lang w:bidi="ar-SA"/>
        </w:rPr>
        <w:t xml:space="preserve">, в соответствии с </w:t>
      </w:r>
      <w:proofErr w:type="gramStart"/>
      <w:r w:rsidR="006C5E31" w:rsidRPr="006C5E31">
        <w:rPr>
          <w:rFonts w:ascii="Times New Roman CYR" w:eastAsia="Times New Roman" w:hAnsi="Times New Roman CYR" w:cs="Times New Roman CYR"/>
          <w:color w:val="auto"/>
          <w:sz w:val="28"/>
          <w:lang w:bidi="ar-SA"/>
        </w:rPr>
        <w:t>Перечнем  социальных</w:t>
      </w:r>
      <w:proofErr w:type="gramEnd"/>
      <w:r w:rsidR="006C5E31" w:rsidRPr="006C5E31">
        <w:rPr>
          <w:rFonts w:ascii="Times New Roman CYR" w:eastAsia="Times New Roman" w:hAnsi="Times New Roman CYR" w:cs="Times New Roman CYR"/>
          <w:color w:val="auto"/>
          <w:sz w:val="28"/>
          <w:lang w:bidi="ar-SA"/>
        </w:rPr>
        <w:t xml:space="preserve"> услуг, предоставляемых  поставщиками социальных услуг по видам социальных услуг, утвержденным Законом Кировской области «О социальном обслуживании граждан в Кировской области» от 11.11.2014 №469-ЗО.</w:t>
      </w:r>
    </w:p>
    <w:p w:rsidR="004C224D" w:rsidRPr="004C224D" w:rsidRDefault="006C5E31" w:rsidP="006C5E31">
      <w:pPr>
        <w:widowControl/>
        <w:tabs>
          <w:tab w:val="left" w:pos="2411"/>
        </w:tabs>
        <w:spacing w:afterAutospacing="1"/>
        <w:ind w:firstLine="567"/>
        <w:jc w:val="both"/>
        <w:rPr>
          <w:rFonts w:ascii="Times New Roman CYR" w:eastAsia="Times New Roman" w:hAnsi="Times New Roman CYR" w:cs="Times New Roman CYR"/>
          <w:color w:val="auto"/>
          <w:sz w:val="28"/>
          <w:lang w:bidi="ar-SA"/>
        </w:rPr>
      </w:pPr>
      <w:r w:rsidRPr="006C5E31">
        <w:rPr>
          <w:rFonts w:ascii="Times New Roman CYR" w:eastAsia="Times New Roman" w:hAnsi="Times New Roman CYR" w:cs="Times New Roman CYR"/>
          <w:b/>
          <w:color w:val="auto"/>
          <w:sz w:val="28"/>
          <w:lang w:bidi="ar-SA"/>
        </w:rPr>
        <w:t xml:space="preserve">Основанием для предоставления срочных социальных </w:t>
      </w:r>
      <w:proofErr w:type="gramStart"/>
      <w:r w:rsidRPr="006C5E31">
        <w:rPr>
          <w:rFonts w:ascii="Times New Roman CYR" w:eastAsia="Times New Roman" w:hAnsi="Times New Roman CYR" w:cs="Times New Roman CYR"/>
          <w:b/>
          <w:color w:val="auto"/>
          <w:sz w:val="28"/>
          <w:lang w:bidi="ar-SA"/>
        </w:rPr>
        <w:t>услуг  является</w:t>
      </w:r>
      <w:proofErr w:type="gramEnd"/>
      <w:r w:rsidRPr="006C5E31">
        <w:rPr>
          <w:rFonts w:ascii="Times New Roman CYR" w:eastAsia="Times New Roman" w:hAnsi="Times New Roman CYR" w:cs="Times New Roman CYR"/>
          <w:color w:val="auto"/>
          <w:sz w:val="28"/>
          <w:lang w:bidi="ar-SA"/>
        </w:rPr>
        <w:t xml:space="preserve">  заявление  о предоставлении срочных социальных услуг гражданина (получателя социальных услуг) или его законного представителя, а также </w:t>
      </w:r>
      <w:r w:rsidRPr="006C5E31">
        <w:rPr>
          <w:rFonts w:ascii="Times New Roman" w:eastAsia="Times New Roman" w:hAnsi="Times New Roman" w:cs="Times New Roman"/>
          <w:color w:val="auto"/>
          <w:sz w:val="28"/>
          <w:lang w:bidi="ar-SA"/>
        </w:rPr>
        <w:t>информации о гражданах, нуждающихся в предоставлении срочных социальных услуг, поступившей от медицинских, образовательных или иных организаций, не входящих в систему социального обслуживания.</w:t>
      </w:r>
      <w:r w:rsidRPr="006C5E31">
        <w:rPr>
          <w:rFonts w:ascii="Times New Roman CYR" w:eastAsia="Times New Roman" w:hAnsi="Times New Roman CYR" w:cs="Times New Roman CYR"/>
          <w:color w:val="auto"/>
          <w:sz w:val="28"/>
          <w:lang w:bidi="ar-SA"/>
        </w:rPr>
        <w:t xml:space="preserve"> Форма заявления о предоставлении срочных социальных услуг утверждается органом исполнительной власти области в</w:t>
      </w:r>
      <w:r w:rsidR="004C224D">
        <w:rPr>
          <w:rFonts w:ascii="Times New Roman CYR" w:eastAsia="Times New Roman" w:hAnsi="Times New Roman CYR" w:cs="Times New Roman CYR"/>
          <w:color w:val="auto"/>
          <w:sz w:val="28"/>
          <w:lang w:bidi="ar-SA"/>
        </w:rPr>
        <w:t xml:space="preserve"> сфере социального обслуживания</w:t>
      </w:r>
      <w:r w:rsidR="004C224D" w:rsidRPr="004C224D">
        <w:rPr>
          <w:rFonts w:ascii="Times New Roman CYR" w:eastAsia="Times New Roman" w:hAnsi="Times New Roman CYR" w:cs="Times New Roman CYR"/>
          <w:color w:val="auto"/>
          <w:sz w:val="28"/>
          <w:lang w:bidi="ar-SA"/>
        </w:rPr>
        <w:t>/</w:t>
      </w:r>
    </w:p>
    <w:p w:rsidR="006C5E31" w:rsidRPr="006C5E31" w:rsidRDefault="006C5E31" w:rsidP="006C5E31">
      <w:pPr>
        <w:widowControl/>
        <w:tabs>
          <w:tab w:val="left" w:pos="2411"/>
        </w:tabs>
        <w:spacing w:afterAutospacing="1"/>
        <w:ind w:firstLine="567"/>
        <w:jc w:val="both"/>
        <w:rPr>
          <w:rFonts w:ascii="Times New Roman CYR" w:eastAsia="Times New Roman" w:hAnsi="Times New Roman CYR" w:cs="Times New Roman CYR"/>
          <w:color w:val="auto"/>
          <w:sz w:val="28"/>
          <w:lang w:bidi="ar-SA"/>
        </w:rPr>
      </w:pPr>
      <w:r w:rsidRPr="006C5E31">
        <w:rPr>
          <w:rFonts w:ascii="Times New Roman CYR" w:eastAsia="Times New Roman" w:hAnsi="Times New Roman CYR" w:cs="Times New Roman CYR"/>
          <w:color w:val="auto"/>
          <w:sz w:val="28"/>
          <w:lang w:bidi="ar-SA"/>
        </w:rPr>
        <w:t xml:space="preserve">    </w:t>
      </w:r>
      <w:r w:rsidR="004C224D" w:rsidRPr="004C224D">
        <w:rPr>
          <w:rFonts w:ascii="Times New Roman CYR" w:eastAsia="Times New Roman" w:hAnsi="Times New Roman CYR" w:cs="Times New Roman CYR"/>
          <w:color w:val="auto"/>
          <w:sz w:val="28"/>
        </w:rPr>
        <w:t>При подаче заявления о предоставлении срочного социального обслуживания гражданин либо его представитель (законный представитель) предъявляет паспорт или иной документ, удостоверяющий личность.</w:t>
      </w:r>
    </w:p>
    <w:p w:rsidR="006C5E31" w:rsidRPr="006C5E31" w:rsidRDefault="006C5E31" w:rsidP="006C5E31">
      <w:pPr>
        <w:widowControl/>
        <w:tabs>
          <w:tab w:val="left" w:pos="2411"/>
        </w:tabs>
        <w:spacing w:afterAutospacing="1"/>
        <w:ind w:firstLine="567"/>
        <w:jc w:val="both"/>
        <w:rPr>
          <w:rFonts w:ascii="Times New Roman CYR" w:eastAsia="Times New Roman" w:hAnsi="Times New Roman CYR" w:cs="Times New Roman CYR"/>
          <w:color w:val="auto"/>
          <w:sz w:val="28"/>
          <w:lang w:bidi="ar-SA"/>
        </w:rPr>
      </w:pPr>
      <w:r w:rsidRPr="006C5E31">
        <w:rPr>
          <w:rFonts w:ascii="Times New Roman CYR" w:eastAsia="Times New Roman" w:hAnsi="Times New Roman CYR" w:cs="Times New Roman CYR"/>
          <w:color w:val="auto"/>
          <w:sz w:val="28"/>
          <w:lang w:bidi="ar-SA"/>
        </w:rPr>
        <w:t>Отделение предоставляет срочные социальные услуги в сроки, обусловленные нуждаемостью получателя социальных услуг, без составления индивидуальной программы и без заключения договора о предоставлении социальных услуг.  Подтверждением предоставления срочных</w:t>
      </w:r>
      <w:r w:rsidR="00A2128E">
        <w:rPr>
          <w:rFonts w:ascii="Times New Roman CYR" w:eastAsia="Times New Roman" w:hAnsi="Times New Roman CYR" w:cs="Times New Roman CYR"/>
          <w:color w:val="auto"/>
          <w:sz w:val="28"/>
          <w:lang w:bidi="ar-SA"/>
        </w:rPr>
        <w:t xml:space="preserve"> социальных услуг является акт </w:t>
      </w:r>
      <w:r w:rsidRPr="006C5E31">
        <w:rPr>
          <w:rFonts w:ascii="Times New Roman CYR" w:eastAsia="Times New Roman" w:hAnsi="Times New Roman CYR" w:cs="Times New Roman CYR"/>
          <w:color w:val="auto"/>
          <w:sz w:val="28"/>
          <w:lang w:bidi="ar-SA"/>
        </w:rPr>
        <w:t xml:space="preserve">предоставления срочных социальных услуг, составленный по форме, утвержденной органом исполнительной </w:t>
      </w:r>
      <w:proofErr w:type="gramStart"/>
      <w:r w:rsidRPr="006C5E31">
        <w:rPr>
          <w:rFonts w:ascii="Times New Roman CYR" w:eastAsia="Times New Roman" w:hAnsi="Times New Roman CYR" w:cs="Times New Roman CYR"/>
          <w:color w:val="auto"/>
          <w:sz w:val="28"/>
          <w:lang w:bidi="ar-SA"/>
        </w:rPr>
        <w:t>власти  в</w:t>
      </w:r>
      <w:proofErr w:type="gramEnd"/>
      <w:r w:rsidRPr="006C5E31">
        <w:rPr>
          <w:rFonts w:ascii="Times New Roman CYR" w:eastAsia="Times New Roman" w:hAnsi="Times New Roman CYR" w:cs="Times New Roman CYR"/>
          <w:color w:val="auto"/>
          <w:sz w:val="28"/>
          <w:lang w:bidi="ar-SA"/>
        </w:rPr>
        <w:t xml:space="preserve"> сфере социального обслуживания;</w:t>
      </w:r>
    </w:p>
    <w:p w:rsidR="006C5E31" w:rsidRPr="006C5E31" w:rsidRDefault="006C5E31" w:rsidP="006C5E31">
      <w:pPr>
        <w:widowControl/>
        <w:tabs>
          <w:tab w:val="left" w:pos="2411"/>
        </w:tabs>
        <w:spacing w:before="100" w:beforeAutospacing="1" w:afterAutospacing="1"/>
        <w:ind w:firstLine="567"/>
        <w:jc w:val="both"/>
        <w:rPr>
          <w:rFonts w:ascii="Times New Roman CYR" w:eastAsia="Times New Roman" w:hAnsi="Times New Roman CYR" w:cs="Times New Roman CYR"/>
          <w:color w:val="auto"/>
          <w:sz w:val="28"/>
          <w:lang w:bidi="ar-SA"/>
        </w:rPr>
      </w:pPr>
      <w:r w:rsidRPr="006C5E31">
        <w:rPr>
          <w:rFonts w:ascii="Times New Roman CYR" w:eastAsia="Times New Roman" w:hAnsi="Times New Roman CYR" w:cs="Times New Roman CYR"/>
          <w:color w:val="auto"/>
          <w:sz w:val="28"/>
          <w:lang w:bidi="ar-SA"/>
        </w:rPr>
        <w:t>Социальная услуга – оказание материальной помощи предоставляется получателям социальных услуг в соответствии   с Порядком оказания материальной помощи кировскими областными государственными учреждениями социального обслуживания населения, утвержденным Распоряжением министерства социального развития Кировской области от 11.11.2015г. № 18</w:t>
      </w:r>
    </w:p>
    <w:p w:rsidR="00DB4BC1" w:rsidRPr="006C5E31" w:rsidRDefault="00DB4BC1" w:rsidP="00167A6C">
      <w:pPr>
        <w:pStyle w:val="2"/>
        <w:rPr>
          <w:sz w:val="32"/>
        </w:rPr>
      </w:pPr>
    </w:p>
    <w:sectPr w:rsidR="00DB4BC1" w:rsidRPr="006C5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E02C38"/>
    <w:multiLevelType w:val="multilevel"/>
    <w:tmpl w:val="358EF3CC"/>
    <w:lvl w:ilvl="0">
      <w:start w:val="7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7"/>
        <w:szCs w:val="17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7"/>
        <w:szCs w:val="17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E1D"/>
    <w:rsid w:val="000744FC"/>
    <w:rsid w:val="00167A6C"/>
    <w:rsid w:val="004C224D"/>
    <w:rsid w:val="00615E1D"/>
    <w:rsid w:val="006C5E31"/>
    <w:rsid w:val="00A2128E"/>
    <w:rsid w:val="00D344D3"/>
    <w:rsid w:val="00DB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08FB74-6338-46A1-B286-B6CFA072C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15E1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67A6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Cs/>
      <w:color w:val="auto"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1"/>
    <w:rsid w:val="00615E1D"/>
    <w:rPr>
      <w:rFonts w:ascii="Microsoft Sans Serif" w:eastAsia="Microsoft Sans Serif" w:hAnsi="Microsoft Sans Serif" w:cs="Microsoft Sans Serif"/>
      <w:spacing w:val="10"/>
      <w:sz w:val="17"/>
      <w:szCs w:val="17"/>
      <w:shd w:val="clear" w:color="auto" w:fill="FFFFFF"/>
    </w:rPr>
  </w:style>
  <w:style w:type="paragraph" w:customStyle="1" w:styleId="21">
    <w:name w:val="Основной текст2"/>
    <w:basedOn w:val="a"/>
    <w:link w:val="a3"/>
    <w:rsid w:val="00615E1D"/>
    <w:pPr>
      <w:shd w:val="clear" w:color="auto" w:fill="FFFFFF"/>
      <w:spacing w:line="226" w:lineRule="exact"/>
      <w:jc w:val="both"/>
    </w:pPr>
    <w:rPr>
      <w:rFonts w:ascii="Microsoft Sans Serif" w:eastAsia="Microsoft Sans Serif" w:hAnsi="Microsoft Sans Serif" w:cs="Microsoft Sans Serif"/>
      <w:color w:val="auto"/>
      <w:spacing w:val="10"/>
      <w:sz w:val="17"/>
      <w:szCs w:val="17"/>
      <w:lang w:eastAsia="en-US" w:bidi="ar-SA"/>
    </w:rPr>
  </w:style>
  <w:style w:type="character" w:customStyle="1" w:styleId="20">
    <w:name w:val="Заголовок 2 Знак"/>
    <w:basedOn w:val="a0"/>
    <w:link w:val="2"/>
    <w:uiPriority w:val="9"/>
    <w:rsid w:val="00167A6C"/>
    <w:rPr>
      <w:rFonts w:asciiTheme="majorHAnsi" w:eastAsiaTheme="majorEastAsia" w:hAnsiTheme="majorHAnsi" w:cstheme="majorBidi"/>
      <w:bCs/>
      <w:sz w:val="28"/>
      <w:szCs w:val="26"/>
      <w:lang w:eastAsia="ru-RU" w:bidi="ru-RU"/>
    </w:rPr>
  </w:style>
  <w:style w:type="paragraph" w:styleId="a4">
    <w:name w:val="Balloon Text"/>
    <w:basedOn w:val="a"/>
    <w:link w:val="a5"/>
    <w:uiPriority w:val="99"/>
    <w:semiHidden/>
    <w:unhideWhenUsed/>
    <w:rsid w:val="00A2128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2128E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</dc:creator>
  <cp:keywords/>
  <dc:description/>
  <cp:lastModifiedBy>Kroaton</cp:lastModifiedBy>
  <cp:revision>8</cp:revision>
  <cp:lastPrinted>2016-09-14T07:07:00Z</cp:lastPrinted>
  <dcterms:created xsi:type="dcterms:W3CDTF">2014-09-10T09:24:00Z</dcterms:created>
  <dcterms:modified xsi:type="dcterms:W3CDTF">2016-09-14T07:11:00Z</dcterms:modified>
</cp:coreProperties>
</file>